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B2A28" w:rsidRDefault="007B2A28" w:rsidP="00ED00F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Tabla de Actualización y Conservación de la Información </w:t>
      </w:r>
      <w:r w:rsidR="00ED00FA">
        <w:rPr>
          <w:rFonts w:ascii="Arial" w:hAnsi="Arial" w:cs="Arial"/>
          <w:b/>
          <w:bCs/>
          <w:sz w:val="18"/>
          <w:szCs w:val="18"/>
        </w:rPr>
        <w:t>pública derivada de las obligaciones de transparencia</w:t>
      </w:r>
    </w:p>
    <w:p w:rsidR="00ED00FA" w:rsidRDefault="00ED00FA" w:rsidP="00ED00FA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7B2A28" w:rsidRPr="007B2A28" w:rsidTr="007B2A28">
        <w:tc>
          <w:tcPr>
            <w:tcW w:w="1765" w:type="dxa"/>
            <w:shd w:val="clear" w:color="auto" w:fill="808080" w:themeFill="background1" w:themeFillShade="80"/>
          </w:tcPr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Artículo</w:t>
            </w:r>
          </w:p>
        </w:tc>
        <w:tc>
          <w:tcPr>
            <w:tcW w:w="1765" w:type="dxa"/>
            <w:shd w:val="clear" w:color="auto" w:fill="808080" w:themeFill="background1" w:themeFillShade="80"/>
          </w:tcPr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Fracción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Observaciones acerca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 la información a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publicar</w:t>
            </w:r>
          </w:p>
        </w:tc>
        <w:tc>
          <w:tcPr>
            <w:tcW w:w="1766" w:type="dxa"/>
            <w:shd w:val="clear" w:color="auto" w:fill="808080" w:themeFill="background1" w:themeFillShade="80"/>
          </w:tcPr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Conservación de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la información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7B2A28" w:rsidTr="007B2A28">
        <w:tc>
          <w:tcPr>
            <w:tcW w:w="1765" w:type="dxa"/>
          </w:tcPr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Artículo 70 En la Ley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Federal y de las Entidades Federativas se contemplará que los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sujetos obligados pongan a disposición del público y mantengan actualizada, en los respectivos medios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electrónicos, de acuerdo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 sus facultades,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atribuciones, funciones u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objeto social, según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corresponda, la información, por lo menos, de los temas, documentos y políticas que a continuación se señalan: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</w:tcPr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 marco normativo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aplicable al sujeto obligado, en el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que deberá incluirse leyes,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códigos, reglamentos, decretos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 creación, manuales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administrativos, reglas de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operación, criterios, políticas,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entre otros;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Únicamente cuando se expida alguna reforma, adición, derogación, abrogación decrete, reforme, adicione,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derogue o abrogue o se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realice cualquier tipo de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modificación al cualquier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norma marco normativo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aplicable al sujeto obligado, la información deberá publicarse y/o actualizarse en un plazo no mayor a 15 días hábiles a partir de su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publicación en el Diario</w:t>
            </w:r>
          </w:p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Oficial de la Federación</w:t>
            </w:r>
          </w:p>
          <w:p w:rsidR="007B2A28" w:rsidRPr="00ED00FA" w:rsidRDefault="006A1592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(DOF), Periódico o Gaceta Oficial, o acuerdo de aprobación en el caso de normas publicadas por medios distintos, como el</w:t>
            </w:r>
            <w:r w:rsidR="00ED00FA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sitio de Internet</w:t>
            </w:r>
            <w:r w:rsidR="00ED00FA">
              <w:rPr>
                <w:rFonts w:ascii="Arial" w:hAnsi="Arial" w:cs="Arial"/>
                <w:sz w:val="14"/>
                <w:szCs w:val="14"/>
              </w:rPr>
              <w:t>.</w:t>
            </w:r>
          </w:p>
        </w:tc>
        <w:tc>
          <w:tcPr>
            <w:tcW w:w="1766" w:type="dxa"/>
          </w:tcPr>
          <w:p w:rsidR="006A1592" w:rsidRDefault="006A1592" w:rsidP="006A1592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2A28" w:rsidTr="007B2A28"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Su 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structura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orgánica completa, en un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formato que permita vincular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cada parte de la estructura, las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atribuciones y 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esponsabilidades</w:t>
            </w:r>
          </w:p>
          <w:p w:rsidR="007B2A28" w:rsidRPr="00EB72D6" w:rsidRDefault="00ED00FA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que le corresponden a cada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servidor público, prestador de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servicios profesionales o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miembro de los sujetos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obligados, de conformidad con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las disposiciones aplicables;</w:t>
            </w: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su caso, 15 días hábiles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después de la aprobación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 alguna modificación a la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estructura orgánica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7B2A28" w:rsidTr="007B2A28"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III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Las facultades de</w:t>
            </w:r>
          </w:p>
          <w:p w:rsidR="007B2A28" w:rsidRPr="007B2A28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cada Área;</w:t>
            </w: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7B2A28" w:rsidRPr="00EB72D6" w:rsidRDefault="00ED00FA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su caso, 15 días hábiles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después de alguna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modificación</w:t>
            </w: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7B2A28" w:rsidTr="007B2A28"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IV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Las metas y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objetivos de las Áreas de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conformidad con sus programas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operativos;</w:t>
            </w:r>
          </w:p>
          <w:p w:rsidR="007B2A28" w:rsidRP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6"/>
                <w:szCs w:val="16"/>
              </w:rPr>
            </w:pP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Anual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Durante el primer trimestre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del ejercicio en curso</w:t>
            </w:r>
          </w:p>
          <w:p w:rsidR="007B2A28" w:rsidRDefault="007B2A28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7B2A28" w:rsidRPr="00EB72D6" w:rsidRDefault="00ED00FA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correspondiente a los </w:t>
            </w:r>
            <w:r>
              <w:rPr>
                <w:rFonts w:ascii="Arial" w:hAnsi="Arial" w:cs="Arial"/>
                <w:sz w:val="14"/>
                <w:szCs w:val="14"/>
              </w:rPr>
              <w:t xml:space="preserve">últimos seis </w:t>
            </w:r>
            <w:r w:rsidR="00EB72D6">
              <w:rPr>
                <w:rFonts w:ascii="Arial" w:hAnsi="Arial" w:cs="Arial"/>
                <w:sz w:val="14"/>
                <w:szCs w:val="14"/>
              </w:rPr>
              <w:t>ejercicios anteriores.</w:t>
            </w:r>
          </w:p>
        </w:tc>
      </w:tr>
      <w:tr w:rsidR="007B2A28" w:rsidTr="007B2A28"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Artículo 70…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V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indicadores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relacionados con temas de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interés público o trascendencia</w:t>
            </w:r>
          </w:p>
          <w:p w:rsidR="007B2A28" w:rsidRPr="00EB72D6" w:rsidRDefault="00ED00FA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social que conforme a sus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funciones, deban establecer;</w:t>
            </w:r>
          </w:p>
        </w:tc>
        <w:tc>
          <w:tcPr>
            <w:tcW w:w="1766" w:type="dxa"/>
          </w:tcPr>
          <w:p w:rsidR="007B2A28" w:rsidRDefault="00ED00FA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 los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seis ejercicios anteriores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  <w:p w:rsidR="007B2A28" w:rsidRDefault="007B2A28" w:rsidP="007B2A28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EB72D6" w:rsidTr="006C57C9">
        <w:tc>
          <w:tcPr>
            <w:tcW w:w="1765" w:type="dxa"/>
          </w:tcPr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B72D6" w:rsidRP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VI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indicadores que permitan rendir cuenta de sus objetivos y resultados;</w:t>
            </w:r>
          </w:p>
        </w:tc>
        <w:tc>
          <w:tcPr>
            <w:tcW w:w="1766" w:type="dxa"/>
          </w:tcPr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 ejercicio en curso y la</w:t>
            </w:r>
          </w:p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 los</w:t>
            </w:r>
          </w:p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seis ejercicios anteriores</w:t>
            </w:r>
          </w:p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7B2A28" w:rsidRDefault="007B2A28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B72D6" w:rsidRDefault="00EB72D6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B72D6" w:rsidRDefault="00EB72D6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B72D6" w:rsidRDefault="00EB72D6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B72D6" w:rsidRDefault="00EB72D6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B72D6" w:rsidRDefault="00EB72D6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B72D6" w:rsidRDefault="00EB72D6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B72D6" w:rsidRDefault="00EB72D6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B72D6" w:rsidRDefault="00EB72D6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p w:rsidR="00EB72D6" w:rsidRDefault="00EB72D6" w:rsidP="007B2A2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D00FA" w:rsidRPr="007B2A28" w:rsidTr="006C57C9">
        <w:tc>
          <w:tcPr>
            <w:tcW w:w="1765" w:type="dxa"/>
            <w:shd w:val="clear" w:color="auto" w:fill="808080" w:themeFill="background1" w:themeFillShade="80"/>
          </w:tcPr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Artículo</w:t>
            </w:r>
          </w:p>
        </w:tc>
        <w:tc>
          <w:tcPr>
            <w:tcW w:w="1765" w:type="dxa"/>
            <w:shd w:val="clear" w:color="auto" w:fill="808080" w:themeFill="background1" w:themeFillShade="80"/>
          </w:tcPr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Fracción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Observaciones acerca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 la información a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publicar</w:t>
            </w:r>
          </w:p>
        </w:tc>
        <w:tc>
          <w:tcPr>
            <w:tcW w:w="1766" w:type="dxa"/>
            <w:shd w:val="clear" w:color="auto" w:fill="808080" w:themeFill="background1" w:themeFillShade="80"/>
          </w:tcPr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Conservación de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la información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EB72D6" w:rsidTr="006C57C9">
        <w:tc>
          <w:tcPr>
            <w:tcW w:w="1765" w:type="dxa"/>
          </w:tcPr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VII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 directorio de todos los Servidores Públicos, a</w:t>
            </w:r>
          </w:p>
          <w:p w:rsidR="00EB72D6" w:rsidRP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partir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del nivel de jefe de departamento o su equivalente, o de menor nivel, cuando se brinde atención al público; manejen o apliquen recursos públicos; realicen actos de  autoridad o presten servicios profesionales bajo el régimen de confianza u honorarios y personal de base.</w:t>
            </w:r>
          </w:p>
        </w:tc>
        <w:tc>
          <w:tcPr>
            <w:tcW w:w="1766" w:type="dxa"/>
          </w:tcPr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su caso, 15 días hábiles después de alguna modificación</w:t>
            </w:r>
          </w:p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vigente.</w:t>
            </w:r>
          </w:p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0FA" w:rsidTr="00ED00FA"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VIII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La 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emuneración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bruta y neta de todos los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Servidores Públi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>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os de base o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 confianza, de todas las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percepciones, incluyendo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sueldos, prestaciones,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gratificaciones, primas,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comisiones, dietas, bonos,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estímulos, ingresos y sistemas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 compensación, señalando la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periodicidad de dicha</w:t>
            </w:r>
          </w:p>
          <w:p w:rsidR="00ED00FA" w:rsidRPr="00EB72D6" w:rsidRDefault="00EB72D6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remuneración;</w:t>
            </w: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Semestral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caso de que exista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alguna modificación antes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 la conclusión del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periodo, la información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deberá actualizarse a más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tardar en los 15 días hábiles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posteriores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al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inmediato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anterior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D00FA" w:rsidTr="00ED00FA"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IX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gastos de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representación y viáticos, así</w:t>
            </w:r>
            <w:r w:rsidR="00EB72D6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como el objeto e informe de</w:t>
            </w:r>
          </w:p>
          <w:p w:rsidR="00ED00FA" w:rsidRDefault="00EB72D6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Comisión c</w:t>
            </w:r>
            <w:r w:rsidR="00ED00FA">
              <w:rPr>
                <w:rFonts w:ascii="Arial" w:hAnsi="Arial" w:cs="Arial"/>
                <w:i/>
                <w:iCs/>
                <w:sz w:val="14"/>
                <w:szCs w:val="14"/>
              </w:rPr>
              <w:t>orrespondiente;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  <w:r w:rsidR="00EB72D6"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correspondiente al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anterior</w:t>
            </w:r>
          </w:p>
          <w:p w:rsidR="00ED00FA" w:rsidRDefault="00ED00FA" w:rsidP="00ED00FA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72D6" w:rsidTr="00ED00FA">
        <w:tc>
          <w:tcPr>
            <w:tcW w:w="1765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B72D6" w:rsidRP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 número total de las plazas y del personal de base y confianza, especificando el total de las vacantes, por nivel de puesto, para cada unidad administrativa;</w:t>
            </w: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72D6" w:rsidTr="00ED00FA">
        <w:tc>
          <w:tcPr>
            <w:tcW w:w="1765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Las contrataciones de servicios profesionales por honorarios, señalando los nombres de los prestadores de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servicios, los servicios</w:t>
            </w:r>
          </w:p>
          <w:p w:rsidR="00EB72D6" w:rsidRP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contratados, el monto de los honorarios y el periodo de contratación;</w:t>
            </w: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 ejercicio en curso y la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al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anterior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72D6" w:rsidTr="00ED00FA">
        <w:tc>
          <w:tcPr>
            <w:tcW w:w="1765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B72D6" w:rsidRP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  información en Versión Pública de las declaraciones patrimoniales de los Servidores Públicos que así lo determinen, en los sistemas habilitados para ello, de acuerdo a la normatividad aplicable;</w:t>
            </w: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 ejercicio en curso y la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al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anterior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062207" w:rsidRDefault="00062207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EB72D6" w:rsidRDefault="00EB72D6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EB72D6" w:rsidRDefault="00EB72D6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EB72D6" w:rsidRDefault="00EB72D6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EB72D6" w:rsidRDefault="00EB72D6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EB72D6" w:rsidRDefault="00EB72D6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EB72D6" w:rsidRDefault="00EB72D6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D00FA" w:rsidRPr="007B2A28" w:rsidTr="006C57C9">
        <w:tc>
          <w:tcPr>
            <w:tcW w:w="1765" w:type="dxa"/>
            <w:shd w:val="clear" w:color="auto" w:fill="808080" w:themeFill="background1" w:themeFillShade="80"/>
          </w:tcPr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Artículo</w:t>
            </w:r>
          </w:p>
        </w:tc>
        <w:tc>
          <w:tcPr>
            <w:tcW w:w="1765" w:type="dxa"/>
            <w:shd w:val="clear" w:color="auto" w:fill="808080" w:themeFill="background1" w:themeFillShade="80"/>
          </w:tcPr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Fracción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Observaciones acerca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 la información a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publicar</w:t>
            </w:r>
          </w:p>
        </w:tc>
        <w:tc>
          <w:tcPr>
            <w:tcW w:w="1766" w:type="dxa"/>
            <w:shd w:val="clear" w:color="auto" w:fill="808080" w:themeFill="background1" w:themeFillShade="80"/>
          </w:tcPr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Conservación de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la información</w:t>
            </w:r>
          </w:p>
          <w:p w:rsidR="00ED00FA" w:rsidRPr="007B2A28" w:rsidRDefault="00ED00FA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EB72D6" w:rsidTr="00ED00FA">
        <w:tc>
          <w:tcPr>
            <w:tcW w:w="1765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XIII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 domicilio de la Unidad de Transparencia,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además de la dirección</w:t>
            </w:r>
          </w:p>
          <w:p w:rsidR="00EB72D6" w:rsidRP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electrónica donde podrán recibirse las solicitudes para obtener la información;</w:t>
            </w: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EB72D6" w:rsidRDefault="00EB72D6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su caso 15 días hábiles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después de alguna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modificación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72D6" w:rsidTr="00ED00FA">
        <w:tc>
          <w:tcPr>
            <w:tcW w:w="1765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B72D6" w:rsidRP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XIV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Las convocatorias a concursos para ocupar cargos públicos y los resultados de los mismos;</w:t>
            </w: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su caso, se actualizará la información, previo a la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fecha de vencimiento de las convocatorias para ocupar cargos públicos; de conformidad con la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normativa aplicable al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sujeto obligado</w:t>
            </w: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 y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del ejercicio en curso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72D6" w:rsidTr="00ED00FA">
        <w:tc>
          <w:tcPr>
            <w:tcW w:w="1765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Artículo 70…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B72D6" w:rsidRDefault="00EB72D6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XV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 información de</w:t>
            </w:r>
            <w:r w:rsidR="00EE7B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programas de subsidios,</w:t>
            </w:r>
            <w:r w:rsidR="00EE7B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estímulos y apoyos…</w:t>
            </w: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APLICA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B72D6" w:rsidTr="00ED00FA">
        <w:tc>
          <w:tcPr>
            <w:tcW w:w="1765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XVI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Las condiciones</w:t>
            </w:r>
            <w:r w:rsidR="00EE7B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generales de trabajo, contratos o</w:t>
            </w:r>
          </w:p>
          <w:p w:rsidR="00EB72D6" w:rsidRPr="00EE7B6E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convenios que regulen las</w:t>
            </w:r>
            <w:r w:rsidR="00EE7B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relaciones laborales del personal</w:t>
            </w:r>
            <w:r w:rsidR="00EE7B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 base o de confianza, así</w:t>
            </w:r>
            <w:r w:rsidR="00EE7B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como los recursos públicos económicos, en especie o</w:t>
            </w:r>
            <w:r w:rsidR="00EE7B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donativos, que sean entregados</w:t>
            </w:r>
            <w:r w:rsidR="00EE7B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 los sindicatos y ejerzan como</w:t>
            </w:r>
            <w:r w:rsidR="00EE7B6E"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recursos públicos;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Cuando se establezca,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modifique o derogue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cualquier norma laboral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aplicable al sujeto  obligado, la información normativa deberá o actualizarse en un plazo no mayor a 15 días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hábiles a partir de su</w:t>
            </w:r>
          </w:p>
          <w:p w:rsidR="00EB72D6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publicación y/o aprobación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cuanto a la normatividad: la información vigente.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Respecto a los recursos entregados a sindicatos: la información del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 los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dos ejercicios anteriores</w:t>
            </w:r>
          </w:p>
          <w:p w:rsidR="00EB72D6" w:rsidRDefault="00EB72D6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7B6E" w:rsidTr="00ED00FA"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Artículo 70…</w:t>
            </w:r>
          </w:p>
          <w:p w:rsidR="00EE7B6E" w:rsidRDefault="00EE7B6E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XVII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 información curricular, desde el nivel de jefe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 departamento o equivalente, hasta el titular del sujeto obligado, así como, en su caso, las sanciones administrativas de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que haya sido objeto;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así como su información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curricular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</w:p>
          <w:p w:rsidR="00EE7B6E" w:rsidRDefault="00EE7B6E" w:rsidP="00EB72D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su caso, 15 días hábiles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después de alguna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modificación a la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 los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servidores públicos que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integran el sujeto obligado,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7B6E" w:rsidTr="00ED00FA"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XVIII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 listado de Servidores Públicos con sanciones administrativas definitivas, especificando la causa de sanción y la disposición;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 ejercicio en curso y respecto de los(as) servidores(as)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públicos(as) que hayan sido sancionados y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permanezcan en el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sujeto obligado al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momento de la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actualización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de información, se conservará la información, la correspondiente a dos ejercicios anteriores.</w:t>
            </w:r>
          </w:p>
        </w:tc>
      </w:tr>
      <w:tr w:rsidR="00EE7B6E" w:rsidTr="00ED00FA"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Artículo 70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XIX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servicios que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ofrecen señalando los requisitos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para acceder a ellos;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7B6E" w:rsidTr="00ED00FA"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Artículo 70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trámites,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requisitos y formatos que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ofrecen;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D00FA" w:rsidRDefault="00ED00FA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EE7B6E" w:rsidRPr="007B2A28" w:rsidTr="006C57C9">
        <w:tc>
          <w:tcPr>
            <w:tcW w:w="1765" w:type="dxa"/>
            <w:shd w:val="clear" w:color="auto" w:fill="808080" w:themeFill="background1" w:themeFillShade="80"/>
          </w:tcPr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Artículo</w:t>
            </w:r>
          </w:p>
        </w:tc>
        <w:tc>
          <w:tcPr>
            <w:tcW w:w="1765" w:type="dxa"/>
            <w:shd w:val="clear" w:color="auto" w:fill="808080" w:themeFill="background1" w:themeFillShade="80"/>
          </w:tcPr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Fracción</w:t>
            </w:r>
          </w:p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Observaciones acerca</w:t>
            </w:r>
          </w:p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 la información a</w:t>
            </w:r>
          </w:p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publicar</w:t>
            </w:r>
          </w:p>
        </w:tc>
        <w:tc>
          <w:tcPr>
            <w:tcW w:w="1766" w:type="dxa"/>
            <w:shd w:val="clear" w:color="auto" w:fill="808080" w:themeFill="background1" w:themeFillShade="80"/>
          </w:tcPr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Conservación de</w:t>
            </w:r>
          </w:p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la información</w:t>
            </w:r>
          </w:p>
          <w:p w:rsidR="00EE7B6E" w:rsidRPr="007B2A28" w:rsidRDefault="00EE7B6E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EE7B6E" w:rsidTr="00EE7B6E">
        <w:tc>
          <w:tcPr>
            <w:tcW w:w="1765" w:type="dxa"/>
          </w:tcPr>
          <w:p w:rsidR="00EE7B6E" w:rsidRDefault="00EE7B6E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>Artículo 70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E7B6E" w:rsidRDefault="00EE7B6E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  <w:p w:rsidR="00EE7B6E" w:rsidRDefault="00EE7B6E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 información financiera sobre el presupuesto</w:t>
            </w:r>
          </w:p>
          <w:p w:rsidR="00EE7B6E" w:rsidRPr="00EE7B6E" w:rsidRDefault="00EE7B6E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asignado, así como los informes del ejercicio trimestral del gasto, en términos de la Ley General de Contabilidad Gubernamental y demás normatividad aplicable;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 y anual respecto del presupuesto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anual asignado y la cuenta pública</w:t>
            </w:r>
          </w:p>
          <w:p w:rsidR="00EE7B6E" w:rsidRDefault="00EE7B6E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EE7B6E" w:rsidRDefault="00EE7B6E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 ejercicio en curso y la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correspondiente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 seis ejercicios anteriores.</w:t>
            </w:r>
          </w:p>
          <w:p w:rsidR="00EE7B6E" w:rsidRDefault="00EE7B6E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7B6E" w:rsidTr="00EE7B6E"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E7B6E" w:rsidRDefault="00EE7B6E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E7B6E" w:rsidRP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 información relativa a la deuda pública, en términos de la normatividad aplicable;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7B6E" w:rsidTr="00EE7B6E"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XXIII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montos destinados a gastos relativos a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comunicación social y publicidad oficial desglosada por tipo de</w:t>
            </w:r>
          </w:p>
          <w:p w:rsidR="00EE7B6E" w:rsidRP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medio, proveedores, número de contrato y concepto o campaña;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Anual, respecto al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Programa de comunicación social o equivalente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 ejercicio en curso y la correspondiente a dos ejercicios anteriores.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7B6E" w:rsidTr="00EE7B6E"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XXIV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informes de resultados de las auditorías al</w:t>
            </w:r>
          </w:p>
          <w:p w:rsidR="00EE7B6E" w:rsidRP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ejercicio presupuestal de cada sujeto obligado que se realicen y, en su caso, las aclaraciones que correspondan;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generada en el ejercicio en curso y la correspondiente a los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tres ejercicios anteriores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7B6E" w:rsidTr="00EE7B6E"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XXV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 resultado de la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spell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dictaminación</w:t>
            </w:r>
            <w:proofErr w:type="spell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de los estados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financieros;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Anual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En su caso, 15 días hábiles después de que el contador público independiente entregue una </w:t>
            </w:r>
            <w:proofErr w:type="spellStart"/>
            <w:r>
              <w:rPr>
                <w:rFonts w:ascii="Arial" w:hAnsi="Arial" w:cs="Arial"/>
                <w:sz w:val="14"/>
                <w:szCs w:val="14"/>
              </w:rPr>
              <w:t>dictaminación</w:t>
            </w:r>
            <w:proofErr w:type="spellEnd"/>
            <w:r>
              <w:rPr>
                <w:rFonts w:ascii="Arial" w:hAnsi="Arial" w:cs="Arial"/>
                <w:sz w:val="14"/>
                <w:szCs w:val="14"/>
              </w:rPr>
              <w:t xml:space="preserve"> especial</w:t>
            </w:r>
          </w:p>
        </w:tc>
        <w:tc>
          <w:tcPr>
            <w:tcW w:w="1766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 seis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anteriores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EE7B6E" w:rsidTr="00EE7B6E"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XXVI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montos, criterios, convocatorias y listado de personas físicas o morales a quienes, por cualquier motivo, se les asigne o permita usar recursos públicos o, en los términos de las disposiciones aplicables, realicen actos de autoridad. Asimismo, los</w:t>
            </w:r>
          </w:p>
          <w:p w:rsidR="00EE7B6E" w:rsidRP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informes que dichas personas les entreguen sobre el uso y destino de dichos recursos;</w:t>
            </w:r>
          </w:p>
        </w:tc>
        <w:tc>
          <w:tcPr>
            <w:tcW w:w="1766" w:type="dxa"/>
          </w:tcPr>
          <w:p w:rsidR="00EE7B6E" w:rsidRDefault="006C57C9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dos ejercicios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anteriores</w:t>
            </w:r>
          </w:p>
          <w:p w:rsidR="00EE7B6E" w:rsidRDefault="00EE7B6E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57C9" w:rsidTr="00EE7B6E"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6C57C9" w:rsidRDefault="006C57C9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XXVII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concesiones, contratos,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convenios, permisos, licencias o autorizaciones  otorgados, especificando los titulares de aquéllos, debiendo publicarse su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objeto, nombre o razón social del titular, vigencia, tipo, términos,</w:t>
            </w:r>
          </w:p>
          <w:p w:rsidR="006C57C9" w:rsidRP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condiciones, monto y modificaciones, así como si el procedimiento involucra el aprovechamiento de bienes, servicios y/o recursos públicos;</w:t>
            </w:r>
          </w:p>
        </w:tc>
        <w:tc>
          <w:tcPr>
            <w:tcW w:w="1766" w:type="dxa"/>
          </w:tcPr>
          <w:p w:rsidR="006C57C9" w:rsidRDefault="006C57C9" w:rsidP="00EE7B6E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dos ejercicios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anteriores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EE7B6E" w:rsidRDefault="00EE7B6E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4"/>
          <w:szCs w:val="14"/>
        </w:rPr>
      </w:pPr>
    </w:p>
    <w:p w:rsidR="006C57C9" w:rsidRDefault="006C57C9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6C57C9" w:rsidRPr="007B2A28" w:rsidTr="006C57C9">
        <w:tc>
          <w:tcPr>
            <w:tcW w:w="1765" w:type="dxa"/>
            <w:shd w:val="clear" w:color="auto" w:fill="808080" w:themeFill="background1" w:themeFillShade="80"/>
          </w:tcPr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Artículo</w:t>
            </w:r>
          </w:p>
        </w:tc>
        <w:tc>
          <w:tcPr>
            <w:tcW w:w="1765" w:type="dxa"/>
            <w:shd w:val="clear" w:color="auto" w:fill="808080" w:themeFill="background1" w:themeFillShade="80"/>
          </w:tcPr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Fracción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Observaciones acerca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 la información a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publicar</w:t>
            </w:r>
          </w:p>
        </w:tc>
        <w:tc>
          <w:tcPr>
            <w:tcW w:w="1766" w:type="dxa"/>
            <w:shd w:val="clear" w:color="auto" w:fill="808080" w:themeFill="background1" w:themeFillShade="80"/>
          </w:tcPr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Conservación de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la información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C57C9" w:rsidTr="006C57C9"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XXVIII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 información sobre los resultados sobre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procedimientos de adjudicación directa, invitación restringida y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licitación de cualquier naturaleza, incluyendo la Versión Pública del</w:t>
            </w:r>
          </w:p>
          <w:p w:rsidR="006C57C9" w:rsidRPr="006C57C9" w:rsidRDefault="006C57C9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Expediente respectivo y de los contratos celebrados, que deberá contener, por lo menos, lo siguiente: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vigente;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 generada en el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correspondiente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a dos ejercicios anteriores.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57C9" w:rsidTr="006C57C9"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6C57C9" w:rsidRP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XXIX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informes que por disposición legal generen los sujetos obligados;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 ejercicio en curso y la correspondiente a dos ejercicios anteriores</w:t>
            </w:r>
          </w:p>
        </w:tc>
      </w:tr>
      <w:tr w:rsidR="006C57C9" w:rsidTr="006C57C9"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XXX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Las estadísticas que generen en cumplimiento de sus facultades, competencias o funciones con la mayor</w:t>
            </w:r>
          </w:p>
          <w:p w:rsidR="006C57C9" w:rsidRP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desagregación posible;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generada en el ejercicio en curso y la correspondiente a los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últimos seis ejercicios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57C9" w:rsidTr="006C57C9"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XXXI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Informe de avances programáticos o</w:t>
            </w:r>
          </w:p>
          <w:p w:rsidR="006C57C9" w:rsidRP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presupuestales, balances generales y su estado financiero;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 más tardar 30 días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naturales después del cierre del periodo que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corresponda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 los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últimos seis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C57C9" w:rsidTr="006C57C9"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XXXII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Padrón de proveedores y contratistas;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 ejercicio en curso y la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al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inmediato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anterior</w:t>
            </w:r>
          </w:p>
        </w:tc>
      </w:tr>
      <w:tr w:rsidR="006C57C9" w:rsidTr="006C57C9"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6C57C9" w:rsidRP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XXXIII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convenios de coordinación de concertación con los sectores social y privado;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 ejercicio en curso y la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al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anterior y los instrumentos jurídicos vigentes aun cuando éstos sean de ejercicios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anteriores</w:t>
            </w:r>
          </w:p>
        </w:tc>
      </w:tr>
      <w:tr w:rsidR="006C57C9" w:rsidTr="006C57C9"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XXXIV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 inventario de bienes muebles e inmuebles en</w:t>
            </w:r>
          </w:p>
          <w:p w:rsidR="006C57C9" w:rsidRP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posesión y propiedad;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Semestral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su caso, 30 días hábiles después de adquirir o dar de baja algún bien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respecto al inventario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de bienes muebles e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inmuebles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 En cuanto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 inventario de altas y bajas, así como los bienes muebles e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inmuebles donados,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 conservará la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 y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 correspondiente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al semestre anterior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concluido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</w:tc>
      </w:tr>
      <w:tr w:rsidR="006C57C9" w:rsidTr="006C57C9"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XXXV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recomendaciones emitidas por los órganos públicos del Estado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mexicano u organismos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internacionales garantes de los derechos humanos, así como las</w:t>
            </w:r>
          </w:p>
          <w:p w:rsidR="006C57C9" w:rsidRP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acciones que han llevado a cabo para su atención;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generada en el ejercicio en curso a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partir de la notificación de la recomendación y/o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sentencia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>. Una vez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concluido el seguimiento de la recomendación y/o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sentencia conservar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la información durante dos ejercicios</w:t>
            </w:r>
          </w:p>
        </w:tc>
      </w:tr>
    </w:tbl>
    <w:p w:rsidR="006C57C9" w:rsidRDefault="006C57C9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1C537F" w:rsidRDefault="001C537F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1C537F" w:rsidRDefault="001C537F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1C537F" w:rsidRDefault="001C537F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6C57C9" w:rsidRPr="007B2A28" w:rsidTr="006C57C9">
        <w:tc>
          <w:tcPr>
            <w:tcW w:w="1765" w:type="dxa"/>
            <w:shd w:val="clear" w:color="auto" w:fill="808080" w:themeFill="background1" w:themeFillShade="80"/>
          </w:tcPr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Artículo</w:t>
            </w:r>
          </w:p>
        </w:tc>
        <w:tc>
          <w:tcPr>
            <w:tcW w:w="1765" w:type="dxa"/>
            <w:shd w:val="clear" w:color="auto" w:fill="808080" w:themeFill="background1" w:themeFillShade="80"/>
          </w:tcPr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Fracción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Observaciones acerca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 la información a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publicar</w:t>
            </w:r>
          </w:p>
        </w:tc>
        <w:tc>
          <w:tcPr>
            <w:tcW w:w="1766" w:type="dxa"/>
            <w:shd w:val="clear" w:color="auto" w:fill="808080" w:themeFill="background1" w:themeFillShade="80"/>
          </w:tcPr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Conservación de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la información</w:t>
            </w:r>
          </w:p>
          <w:p w:rsidR="006C57C9" w:rsidRPr="007B2A28" w:rsidRDefault="006C57C9" w:rsidP="006C57C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6C57C9" w:rsidTr="006C57C9"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XXXVI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Las</w:t>
            </w:r>
          </w:p>
          <w:p w:rsidR="006C57C9" w:rsidRP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resoluciones y laudos que se emitan en procesos o procedimientos seguidos en forma de juicio;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 ejercicio en curso y la correspondiente al</w:t>
            </w:r>
          </w:p>
          <w:p w:rsidR="006C57C9" w:rsidRDefault="006C57C9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anterior</w:t>
            </w:r>
          </w:p>
        </w:tc>
      </w:tr>
      <w:tr w:rsidR="001C537F" w:rsidTr="006C57C9"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XXXVII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</w:t>
            </w:r>
          </w:p>
          <w:p w:rsidR="001C537F" w:rsidRPr="001C537F" w:rsidRDefault="001C537F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mecanismos de participación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ciudadana;</w:t>
            </w:r>
          </w:p>
        </w:tc>
        <w:tc>
          <w:tcPr>
            <w:tcW w:w="1766" w:type="dxa"/>
          </w:tcPr>
          <w:p w:rsidR="001C537F" w:rsidRDefault="001C537F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1C537F" w:rsidRDefault="001C537F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1C537F" w:rsidRDefault="001C537F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correspondiente al</w:t>
            </w:r>
            <w:r>
              <w:rPr>
                <w:rFonts w:ascii="Arial" w:hAnsi="Arial" w:cs="Arial"/>
                <w:sz w:val="14"/>
                <w:szCs w:val="14"/>
              </w:rPr>
              <w:t xml:space="preserve"> ejercicio anterior</w:t>
            </w:r>
          </w:p>
        </w:tc>
      </w:tr>
      <w:tr w:rsidR="001C537F" w:rsidTr="006C57C9"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XXXVIII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programas que ofrecen,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incluyendo información sobre la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población, objetivo y destino, así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como los trámites,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iempos de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respuesta, requisitos y formatos</w:t>
            </w:r>
          </w:p>
          <w:p w:rsidR="001C537F" w:rsidRP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para acceder a los mismos;</w:t>
            </w:r>
          </w:p>
        </w:tc>
        <w:tc>
          <w:tcPr>
            <w:tcW w:w="1766" w:type="dxa"/>
          </w:tcPr>
          <w:p w:rsidR="001C537F" w:rsidRDefault="001C537F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1C537F" w:rsidRDefault="001C537F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537F" w:rsidTr="006C57C9"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XXXIX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Las actas y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resoluciones del Comité de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Transparencia de los sujetos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obligados;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Semestral y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Semestral, respecto de las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 xml:space="preserve">sesiones y </w:t>
            </w:r>
            <w:r>
              <w:rPr>
                <w:rFonts w:ascii="Arial" w:hAnsi="Arial" w:cs="Arial"/>
                <w:sz w:val="14"/>
                <w:szCs w:val="14"/>
              </w:rPr>
              <w:t>r</w:t>
            </w:r>
            <w:r>
              <w:rPr>
                <w:rFonts w:ascii="Arial" w:hAnsi="Arial" w:cs="Arial"/>
                <w:sz w:val="14"/>
                <w:szCs w:val="14"/>
              </w:rPr>
              <w:t>esoluciones.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cuanto al calendario de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las sesiones a celebrar, se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publicará la información en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el primer trimestre del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ejercicio en curso.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 xml:space="preserve">Respecto a los </w:t>
            </w:r>
            <w:r>
              <w:rPr>
                <w:rFonts w:ascii="Arial" w:hAnsi="Arial" w:cs="Arial"/>
                <w:sz w:val="14"/>
                <w:szCs w:val="14"/>
              </w:rPr>
              <w:t>i</w:t>
            </w:r>
            <w:r>
              <w:rPr>
                <w:rFonts w:ascii="Arial" w:hAnsi="Arial" w:cs="Arial"/>
                <w:sz w:val="14"/>
                <w:szCs w:val="14"/>
              </w:rPr>
              <w:t>ntegrantes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del Comité de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transparencia, se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actualizará trimestralmente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la información</w:t>
            </w:r>
            <w:r>
              <w:rPr>
                <w:rFonts w:ascii="Arial" w:hAnsi="Arial" w:cs="Arial"/>
                <w:sz w:val="14"/>
                <w:szCs w:val="14"/>
              </w:rPr>
              <w:t xml:space="preserve"> correspondiente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al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ejercicio anterior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respecto a las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sesiones y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resoluciones</w:t>
            </w:r>
          </w:p>
          <w:p w:rsidR="001C537F" w:rsidRDefault="001C537F" w:rsidP="006C57C9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537F" w:rsidTr="006C57C9"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XL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Todas las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evaluaciones y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ncuestas que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hagan los sujetos obligados a</w:t>
            </w:r>
          </w:p>
          <w:p w:rsidR="001C537F" w:rsidRP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programas financiados con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recursos públicos;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537F" w:rsidTr="006C57C9"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P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XLI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estudios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financiados con recursos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públicos;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su caso, 30 días hábiles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después de publicar los</w:t>
            </w:r>
            <w:r>
              <w:rPr>
                <w:rFonts w:ascii="Arial" w:hAnsi="Arial" w:cs="Arial"/>
                <w:sz w:val="14"/>
                <w:szCs w:val="14"/>
              </w:rPr>
              <w:t xml:space="preserve"> resultados del estudio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dos ejercicios</w:t>
            </w:r>
            <w:r>
              <w:rPr>
                <w:rFonts w:ascii="Arial" w:hAnsi="Arial" w:cs="Arial"/>
                <w:sz w:val="14"/>
                <w:szCs w:val="14"/>
              </w:rPr>
              <w:t xml:space="preserve"> anteriores</w:t>
            </w:r>
          </w:p>
        </w:tc>
      </w:tr>
      <w:tr w:rsidR="001C537F" w:rsidTr="006C57C9"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P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XLII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 listado de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jubilados y pensionados y el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monto que reciben;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del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ejercicio en curso y 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correspondiente al</w:t>
            </w:r>
            <w:r>
              <w:rPr>
                <w:rFonts w:ascii="Arial" w:hAnsi="Arial" w:cs="Arial"/>
                <w:sz w:val="14"/>
                <w:szCs w:val="14"/>
              </w:rPr>
              <w:t xml:space="preserve"> ejercicio anterior</w:t>
            </w:r>
          </w:p>
        </w:tc>
      </w:tr>
      <w:tr w:rsidR="001C537F" w:rsidTr="006C57C9"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XLIII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Los ingresos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recibidos por cualquier concepto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señalando el nombre de los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responsables de recibirlos,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administrarlos y ejercerlos, así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como su destino, indicando el</w:t>
            </w:r>
          </w:p>
          <w:p w:rsidR="001C537F" w:rsidRP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destino de cada uno de ellos;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 y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sz w:val="14"/>
                <w:szCs w:val="14"/>
              </w:rPr>
              <w:t>la</w:t>
            </w:r>
            <w:proofErr w:type="gramEnd"/>
            <w:r>
              <w:rPr>
                <w:rFonts w:ascii="Arial" w:hAnsi="Arial" w:cs="Arial"/>
                <w:sz w:val="14"/>
                <w:szCs w:val="14"/>
              </w:rPr>
              <w:t xml:space="preserve"> correspondiente 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dos ejercicios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anteriores</w:t>
            </w:r>
            <w:r>
              <w:rPr>
                <w:rFonts w:ascii="Arial" w:hAnsi="Arial" w:cs="Arial"/>
                <w:sz w:val="14"/>
                <w:szCs w:val="14"/>
              </w:rPr>
              <w:t>.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537F" w:rsidTr="006C57C9"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XLIV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Donaciones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hechas a terceros en dinero o en</w:t>
            </w:r>
          </w:p>
          <w:p w:rsidR="001C537F" w:rsidRP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especie;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Semestral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que se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genere en el ejercicio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en curso y la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correspondiente al</w:t>
            </w:r>
            <w:r>
              <w:rPr>
                <w:rFonts w:ascii="Arial" w:hAnsi="Arial" w:cs="Arial"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sz w:val="14"/>
                <w:szCs w:val="14"/>
              </w:rPr>
              <w:t>ejercicio anterior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537F" w:rsidTr="006C57C9"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XLV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El catálogo de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disposición y guía de archivo</w:t>
            </w:r>
          </w:p>
          <w:p w:rsidR="001C537F" w:rsidRP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documental;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Anual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C537F" w:rsidRDefault="001C537F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1C537F" w:rsidRDefault="001C537F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1C537F" w:rsidRDefault="001C537F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4"/>
          <w:szCs w:val="14"/>
        </w:rPr>
      </w:pPr>
    </w:p>
    <w:p w:rsidR="001C537F" w:rsidRDefault="001C537F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i/>
          <w:iCs/>
          <w:sz w:val="14"/>
          <w:szCs w:val="1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765"/>
        <w:gridCol w:w="1765"/>
        <w:gridCol w:w="1766"/>
        <w:gridCol w:w="1766"/>
        <w:gridCol w:w="1766"/>
      </w:tblGrid>
      <w:tr w:rsidR="001C537F" w:rsidRPr="007B2A28" w:rsidTr="00B22875">
        <w:tc>
          <w:tcPr>
            <w:tcW w:w="1765" w:type="dxa"/>
            <w:shd w:val="clear" w:color="auto" w:fill="808080" w:themeFill="background1" w:themeFillShade="80"/>
          </w:tcPr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lastRenderedPageBreak/>
              <w:t>Artículo</w:t>
            </w:r>
          </w:p>
        </w:tc>
        <w:tc>
          <w:tcPr>
            <w:tcW w:w="1765" w:type="dxa"/>
            <w:shd w:val="clear" w:color="auto" w:fill="808080" w:themeFill="background1" w:themeFillShade="80"/>
          </w:tcPr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Fracción</w:t>
            </w:r>
          </w:p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actualización</w:t>
            </w:r>
          </w:p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  <w:tc>
          <w:tcPr>
            <w:tcW w:w="1766" w:type="dxa"/>
            <w:shd w:val="clear" w:color="auto" w:fill="808080" w:themeFill="background1" w:themeFillShade="80"/>
          </w:tcPr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Observaciones acerca</w:t>
            </w:r>
          </w:p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de la información a</w:t>
            </w:r>
          </w:p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publicar</w:t>
            </w:r>
          </w:p>
        </w:tc>
        <w:tc>
          <w:tcPr>
            <w:tcW w:w="1766" w:type="dxa"/>
            <w:shd w:val="clear" w:color="auto" w:fill="808080" w:themeFill="background1" w:themeFillShade="80"/>
          </w:tcPr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Periodo de</w:t>
            </w:r>
          </w:p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Conservación de</w:t>
            </w:r>
          </w:p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  <w:r w:rsidRPr="007B2A28"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  <w:t>la información</w:t>
            </w:r>
          </w:p>
          <w:p w:rsidR="001C537F" w:rsidRPr="007B2A28" w:rsidRDefault="001C537F" w:rsidP="00B22875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FFFFFF" w:themeColor="background1"/>
                <w:sz w:val="16"/>
                <w:szCs w:val="16"/>
              </w:rPr>
            </w:pPr>
          </w:p>
        </w:tc>
      </w:tr>
      <w:tr w:rsidR="001C537F" w:rsidTr="001C537F">
        <w:tc>
          <w:tcPr>
            <w:tcW w:w="1765" w:type="dxa"/>
          </w:tcPr>
          <w:p w:rsidR="001C537F" w:rsidRDefault="001C537F" w:rsidP="00B22875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XLVI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Las actas de sesiones ordinarias y extraordinarias, así como las opiniones y recomendaciones</w:t>
            </w:r>
          </w:p>
          <w:p w:rsidR="001C537F" w:rsidRP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que emitan, en su caso, los consejos consultivos;</w:t>
            </w:r>
          </w:p>
        </w:tc>
        <w:tc>
          <w:tcPr>
            <w:tcW w:w="1766" w:type="dxa"/>
          </w:tcPr>
          <w:p w:rsid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NO APLICA</w:t>
            </w:r>
          </w:p>
        </w:tc>
        <w:tc>
          <w:tcPr>
            <w:tcW w:w="1766" w:type="dxa"/>
          </w:tcPr>
          <w:p w:rsid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537F" w:rsidTr="001C537F"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XLVII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Para efectos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estadísticos, el listado de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solicitudes a las empresas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concesionarias de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telecomunicaciones y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proveedores de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ervicios o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aplicaciones de Internet para la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intervención de comunicaciones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privadas, el acceso al registro de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comunicaciones y la localización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geográfica en tiempo real de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equipos de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c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omunicación, que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contenga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xclusivamente el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objeto, el alcance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t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emporal y los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fundamentos legales del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requerimiento, así como, en su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caso, la mención de que cuenta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 la autorización judicial</w:t>
            </w:r>
          </w:p>
          <w:p w:rsidR="001C537F" w:rsidRP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correspondiente, y</w:t>
            </w:r>
          </w:p>
        </w:tc>
        <w:tc>
          <w:tcPr>
            <w:tcW w:w="1766" w:type="dxa"/>
          </w:tcPr>
          <w:p w:rsid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  <w:p w:rsid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que se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genere en el ejercicio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en curso y la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correspondiente a los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dos ejercicios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anteriores</w:t>
            </w:r>
          </w:p>
          <w:p w:rsid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C537F" w:rsidTr="001C537F"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Artículo 70 </w:t>
            </w:r>
            <w:r>
              <w:rPr>
                <w:rFonts w:ascii="Arial-BoldItalicMT" w:hAnsi="Arial-BoldItalicMT" w:cs="Arial-BoldItalicMT"/>
                <w:b/>
                <w:bCs/>
                <w:i/>
                <w:iCs/>
                <w:sz w:val="14"/>
                <w:szCs w:val="14"/>
              </w:rPr>
              <w:t>…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</w:pPr>
          </w:p>
        </w:tc>
        <w:tc>
          <w:tcPr>
            <w:tcW w:w="1765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4"/>
                <w:szCs w:val="14"/>
              </w:rPr>
              <w:t xml:space="preserve">Fracción XLVIII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Cualquier otra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información que sea de utilidad o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se considere relevante, además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r>
              <w:rPr>
                <w:rFonts w:ascii="Arial" w:hAnsi="Arial" w:cs="Arial"/>
                <w:i/>
                <w:iCs/>
                <w:sz w:val="14"/>
                <w:szCs w:val="14"/>
              </w:rPr>
              <w:t>de la que, con base en la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información estadística,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>responda a las preguntas hechas</w:t>
            </w:r>
          </w:p>
          <w:p w:rsidR="001C537F" w:rsidRP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z w:val="14"/>
                <w:szCs w:val="14"/>
              </w:rPr>
            </w:pPr>
            <w:proofErr w:type="gramStart"/>
            <w:r>
              <w:rPr>
                <w:rFonts w:ascii="Arial" w:hAnsi="Arial" w:cs="Arial"/>
                <w:i/>
                <w:iCs/>
                <w:sz w:val="14"/>
                <w:szCs w:val="14"/>
              </w:rPr>
              <w:t>con</w:t>
            </w:r>
            <w:proofErr w:type="gramEnd"/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más frecuencia por el</w:t>
            </w:r>
            <w:r>
              <w:rPr>
                <w:rFonts w:ascii="Arial" w:hAnsi="Arial" w:cs="Arial"/>
                <w:i/>
                <w:iCs/>
                <w:sz w:val="14"/>
                <w:szCs w:val="14"/>
              </w:rPr>
              <w:t xml:space="preserve"> público.</w:t>
            </w:r>
          </w:p>
        </w:tc>
        <w:tc>
          <w:tcPr>
            <w:tcW w:w="1766" w:type="dxa"/>
          </w:tcPr>
          <w:p w:rsidR="001C537F" w:rsidRDefault="001C537F" w:rsidP="00B22875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Trimestral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o---o</w:t>
            </w:r>
          </w:p>
        </w:tc>
        <w:tc>
          <w:tcPr>
            <w:tcW w:w="1766" w:type="dxa"/>
          </w:tcPr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Información vigente</w:t>
            </w:r>
          </w:p>
          <w:p w:rsidR="001C537F" w:rsidRDefault="001C537F" w:rsidP="001C537F">
            <w:pPr>
              <w:autoSpaceDE w:val="0"/>
              <w:autoSpaceDN w:val="0"/>
              <w:adjustRightInd w:val="0"/>
              <w:rPr>
                <w:rFonts w:ascii="Arial" w:hAnsi="Arial" w:cs="Arial"/>
                <w:sz w:val="14"/>
                <w:szCs w:val="14"/>
              </w:rPr>
            </w:pPr>
          </w:p>
        </w:tc>
      </w:tr>
    </w:tbl>
    <w:p w:rsidR="001C537F" w:rsidRDefault="001C537F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1C537F" w:rsidRDefault="001C537F" w:rsidP="00062207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4"/>
          <w:szCs w:val="14"/>
        </w:rPr>
      </w:pPr>
    </w:p>
    <w:p w:rsidR="007B2A28" w:rsidRDefault="007B2A28">
      <w:bookmarkStart w:id="0" w:name="_GoBack"/>
      <w:bookmarkEnd w:id="0"/>
    </w:p>
    <w:sectPr w:rsidR="007B2A2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-BoldItalicMT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A28"/>
    <w:rsid w:val="00062207"/>
    <w:rsid w:val="001B0D4D"/>
    <w:rsid w:val="001C537F"/>
    <w:rsid w:val="006A1592"/>
    <w:rsid w:val="006C57C9"/>
    <w:rsid w:val="00783912"/>
    <w:rsid w:val="007B2A28"/>
    <w:rsid w:val="00EB72D6"/>
    <w:rsid w:val="00ED00FA"/>
    <w:rsid w:val="00EE7B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FF8EAC0-8475-4748-B2F6-809CD5AEEE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7B2A2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7</Pages>
  <Words>2605</Words>
  <Characters>14331</Characters>
  <Application>Microsoft Office Word</Application>
  <DocSecurity>0</DocSecurity>
  <Lines>119</Lines>
  <Paragraphs>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tsjzac</dc:creator>
  <cp:keywords/>
  <dc:description/>
  <cp:lastModifiedBy>tsjzac</cp:lastModifiedBy>
  <cp:revision>3</cp:revision>
  <dcterms:created xsi:type="dcterms:W3CDTF">2018-04-17T14:32:00Z</dcterms:created>
  <dcterms:modified xsi:type="dcterms:W3CDTF">2018-04-17T15:28:00Z</dcterms:modified>
</cp:coreProperties>
</file>